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46" w:rsidRDefault="00850C46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проЄкту</w:t>
      </w:r>
    </w:p>
    <w:p w:rsidR="00850C46" w:rsidRDefault="00850C46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984"/>
        <w:gridCol w:w="1553"/>
        <w:gridCol w:w="1804"/>
      </w:tblGrid>
      <w:tr w:rsidR="00850C46" w:rsidTr="00F56196">
        <w:trPr>
          <w:trHeight w:val="629"/>
          <w:tblHeader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Style w:val="a3"/>
              <w:tabs>
                <w:tab w:val="left" w:pos="1134"/>
              </w:tabs>
              <w:spacing w:after="120"/>
              <w:ind w:left="709"/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50C46" w:rsidRPr="00B743EC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Pr="00A9150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 w:rsidRPr="00A9150C">
              <w:rPr>
                <w:sz w:val="20"/>
                <w:szCs w:val="20"/>
                <w:lang w:val="uk-UA"/>
              </w:rPr>
              <w:t>Непередбачувані витрати та інфляція (</w:t>
            </w:r>
            <w:r w:rsidRPr="00A9150C">
              <w:rPr>
                <w:b/>
                <w:sz w:val="20"/>
                <w:szCs w:val="20"/>
                <w:lang w:val="uk-UA"/>
              </w:rPr>
              <w:t>не менше 10 %</w:t>
            </w:r>
            <w:r w:rsidRPr="00A9150C">
              <w:rPr>
                <w:sz w:val="20"/>
                <w:szCs w:val="20"/>
                <w:lang w:val="uk-UA"/>
              </w:rPr>
              <w:t xml:space="preserve"> від вартості проекту).</w:t>
            </w:r>
          </w:p>
          <w:p w:rsidR="00850C46" w:rsidRPr="00B743EC" w:rsidRDefault="00850C46" w:rsidP="00850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 w:rsidRPr="00B743EC">
              <w:rPr>
                <w:sz w:val="20"/>
                <w:szCs w:val="20"/>
                <w:lang w:val="uk-UA"/>
              </w:rPr>
              <w:t xml:space="preserve">Примітка: в разі відсутності дорожчання цін чи появи непередбачуваних витрат </w:t>
            </w:r>
            <w:r>
              <w:rPr>
                <w:sz w:val="20"/>
                <w:szCs w:val="20"/>
                <w:lang w:val="uk-UA"/>
              </w:rPr>
              <w:t>виконавець має використати ці</w:t>
            </w:r>
            <w:r w:rsidRPr="00B743EC">
              <w:rPr>
                <w:sz w:val="20"/>
                <w:szCs w:val="20"/>
                <w:lang w:val="uk-UA"/>
              </w:rPr>
              <w:t xml:space="preserve"> коштів для поліпшення реалізації про</w:t>
            </w:r>
            <w:r>
              <w:rPr>
                <w:sz w:val="20"/>
                <w:szCs w:val="20"/>
                <w:lang w:val="uk-UA"/>
              </w:rPr>
              <w:t>є</w:t>
            </w:r>
            <w:bookmarkStart w:id="0" w:name="_GoBack"/>
            <w:bookmarkEnd w:id="0"/>
            <w:r w:rsidRPr="00B743EC">
              <w:rPr>
                <w:sz w:val="20"/>
                <w:szCs w:val="20"/>
                <w:lang w:val="uk-UA"/>
              </w:rPr>
              <w:t xml:space="preserve">кту.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Pr="00B743E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Pr="00B743E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Pr="00B743E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850C46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Pr="00B743E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Pr="00B743EC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C46" w:rsidRDefault="00850C46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5B3FE6" w:rsidRDefault="005B3FE6"/>
    <w:sectPr w:rsidR="005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6"/>
    <w:rsid w:val="005B3FE6"/>
    <w:rsid w:val="00850C46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D184"/>
  <w15:chartTrackingRefBased/>
  <w15:docId w15:val="{2A69BB34-EC25-491F-B2F0-9ECF200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50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2021-06-30T08:49:00Z</dcterms:created>
  <dcterms:modified xsi:type="dcterms:W3CDTF">2021-06-30T08:50:00Z</dcterms:modified>
</cp:coreProperties>
</file>