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A6ED" w14:textId="77777777" w:rsidR="00A92F73" w:rsidRDefault="00A92F73" w:rsidP="00A92F7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14:paraId="795383FF" w14:textId="77777777" w:rsidR="00A92F73" w:rsidRDefault="00A92F73" w:rsidP="00A92F7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A92F73" w14:paraId="35996543" w14:textId="77777777" w:rsidTr="00182B86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BCCCB" w14:textId="77777777" w:rsidR="00A92F73" w:rsidRDefault="00A92F73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C44AA" w14:textId="77777777" w:rsidR="00A92F73" w:rsidRDefault="00A92F73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FB16" w14:textId="77777777" w:rsidR="00A92F73" w:rsidRDefault="00A92F73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3FD9" w14:textId="77777777" w:rsidR="00A92F73" w:rsidRDefault="00A92F73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A92F73" w:rsidRPr="00580151" w14:paraId="3A5FE489" w14:textId="77777777" w:rsidTr="00182B8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97E0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Лавка </w:t>
            </w:r>
            <w:r>
              <w:rPr>
                <w:lang w:val="ru-RU"/>
              </w:rPr>
              <w:br/>
            </w:r>
            <w:hyperlink r:id="rId4" w:history="1">
              <w:r w:rsidRPr="00056911">
                <w:rPr>
                  <w:rStyle w:val="a3"/>
                  <w:lang w:val="ru-RU"/>
                </w:rPr>
                <w:t>https://lavki.ibud.ua/ru/company-prais/skameyka-s-poruchnem-9-1-150-ruchnaya-rabota-xxi-vek-s-verkhnimi-podlokotnikami-1-5-m-lavki-3161843?utm_source=ibud.ua&amp;utm_medium=price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52BB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1550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880E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5CCD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12400</w:t>
            </w:r>
          </w:p>
        </w:tc>
      </w:tr>
      <w:tr w:rsidR="00A92F73" w:rsidRPr="00580151" w14:paraId="5981A913" w14:textId="77777777" w:rsidTr="00182B8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413A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textAlignment w:val="baseline"/>
              <w:outlineLvl w:val="0"/>
              <w:rPr>
                <w:rFonts w:eastAsia="Times New Roman"/>
                <w:bCs/>
                <w:kern w:val="36"/>
                <w:szCs w:val="31"/>
                <w:lang w:val="uk-UA" w:eastAsia="ru-RU"/>
              </w:rPr>
            </w:pPr>
            <w:r w:rsidRPr="00342564">
              <w:rPr>
                <w:rFonts w:eastAsia="Times New Roman"/>
                <w:bCs/>
                <w:kern w:val="36"/>
                <w:szCs w:val="31"/>
                <w:lang w:val="ru-RU" w:eastAsia="ru-RU"/>
              </w:rPr>
              <w:t xml:space="preserve">Лавка </w:t>
            </w:r>
            <w:r w:rsidRPr="00342564">
              <w:rPr>
                <w:rFonts w:eastAsia="Times New Roman"/>
                <w:bCs/>
                <w:kern w:val="36"/>
                <w:szCs w:val="31"/>
                <w:lang w:val="uk-UA" w:eastAsia="ru-RU"/>
              </w:rPr>
              <w:t>зі столом</w:t>
            </w:r>
          </w:p>
          <w:p w14:paraId="2905FF4D" w14:textId="77777777" w:rsidR="00A92F73" w:rsidRPr="00342564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hyperlink r:id="rId5" w:history="1"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http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://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play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.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c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o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.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ua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/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detskie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-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ploschadki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/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skameiki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-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i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-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lavochki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/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skameika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-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so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-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stolikom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-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ru-RU" w:eastAsia="ru-RU"/>
                </w:rPr>
                <w:t>zvezda</w:t>
              </w:r>
              <w:r w:rsidRPr="00056911">
                <w:rPr>
                  <w:rStyle w:val="a3"/>
                  <w:rFonts w:eastAsia="Times New Roman"/>
                  <w:bCs/>
                  <w:kern w:val="36"/>
                  <w:szCs w:val="31"/>
                  <w:lang w:val="uk-UA" w:eastAsia="ru-RU"/>
                </w:rPr>
                <w:t>.</w:t>
              </w:r>
            </w:hyperlink>
            <w:r w:rsidRPr="00342564">
              <w:rPr>
                <w:rFonts w:eastAsia="Times New Roman"/>
                <w:bCs/>
                <w:kern w:val="36"/>
                <w:szCs w:val="31"/>
                <w:lang w:val="ru-RU" w:eastAsia="ru-RU"/>
              </w:rPr>
              <w:t>html</w:t>
            </w:r>
            <w:r w:rsidRPr="00342564">
              <w:rPr>
                <w:rFonts w:eastAsia="Times New Roman"/>
                <w:bCs/>
                <w:kern w:val="36"/>
                <w:szCs w:val="31"/>
                <w:lang w:val="uk-UA" w:eastAsia="ru-RU"/>
              </w:rPr>
              <w:t xml:space="preserve"> </w:t>
            </w:r>
            <w:r w:rsidRPr="00342564">
              <w:rPr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ED69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6660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B713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3D40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19980</w:t>
            </w:r>
          </w:p>
        </w:tc>
      </w:tr>
      <w:tr w:rsidR="00A92F73" w:rsidRPr="00580151" w14:paraId="40D9C354" w14:textId="77777777" w:rsidTr="00182B86">
        <w:trPr>
          <w:trHeight w:val="1222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1C29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Сміттєві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урни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5C853E10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hyperlink r:id="rId6" w:history="1">
              <w:r w:rsidRPr="00056911">
                <w:rPr>
                  <w:rStyle w:val="a3"/>
                  <w:lang w:val="ru-RU"/>
                </w:rPr>
                <w:t>http://kiev.zakupka.com/p/81211778-urna-delta-odnoopornaya-stacionarnaya/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DE99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651,8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9E45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C5AA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2607,2</w:t>
            </w:r>
          </w:p>
        </w:tc>
      </w:tr>
      <w:tr w:rsidR="00A92F73" w:rsidRPr="00580151" w14:paraId="00DD5216" w14:textId="77777777" w:rsidTr="00182B8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4CAC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Цемент </w:t>
            </w:r>
            <w:r>
              <w:rPr>
                <w:lang w:val="ru-RU"/>
              </w:rPr>
              <w:br/>
            </w:r>
            <w:hyperlink r:id="rId7" w:history="1">
              <w:r w:rsidRPr="00AB11A9">
                <w:rPr>
                  <w:rStyle w:val="a3"/>
                  <w:lang w:val="ru-RU"/>
                </w:rPr>
                <w:t>https://27.ua/ua/shop/tsement-pts-ii-ash-500-25-kg.html?gclid=EAIaIQobChMI6KvhsZ3-2wIVSy0ZCh0QJA8eEAYYASABEgIgAfD_BwE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568C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67,98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20A3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D6A4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203,94</w:t>
            </w:r>
          </w:p>
        </w:tc>
      </w:tr>
      <w:tr w:rsidR="00A92F73" w:rsidRPr="00580151" w14:paraId="208EB76E" w14:textId="77777777" w:rsidTr="00182B8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B6E3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Щебінь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hyperlink r:id="rId8" w:history="1">
              <w:r w:rsidRPr="00AB11A9">
                <w:rPr>
                  <w:rStyle w:val="a3"/>
                  <w:lang w:val="ru-RU"/>
                </w:rPr>
                <w:t>https://27.ua/ua/shop/shcheben-fraktsiya-5-20-40-kg.html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F258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36,24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CAAD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04DF" w14:textId="77777777" w:rsidR="00A92F73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797,28</w:t>
            </w:r>
          </w:p>
        </w:tc>
      </w:tr>
      <w:tr w:rsidR="00A92F73" w14:paraId="6FD2379A" w14:textId="77777777" w:rsidTr="00182B8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B754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C61E" w14:textId="77777777" w:rsidR="00A92F73" w:rsidRPr="00580151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53401" w14:textId="77777777" w:rsidR="00A92F73" w:rsidRDefault="00A92F73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F2AA" w14:textId="77777777" w:rsidR="00A92F73" w:rsidRPr="00342564" w:rsidRDefault="00A92F73" w:rsidP="00182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35988,42</w:t>
            </w:r>
          </w:p>
        </w:tc>
      </w:tr>
    </w:tbl>
    <w:p w14:paraId="46369F1B" w14:textId="77777777" w:rsidR="00795E6B" w:rsidRDefault="00795E6B">
      <w:bookmarkStart w:id="0" w:name="_GoBack"/>
      <w:bookmarkEnd w:id="0"/>
    </w:p>
    <w:sectPr w:rsidR="0079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0"/>
    <w:rsid w:val="00795E6B"/>
    <w:rsid w:val="008209A0"/>
    <w:rsid w:val="00A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4A26-E327-4FBD-8BDA-61F36DD5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F7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F73"/>
    <w:rPr>
      <w:u w:val="single"/>
    </w:rPr>
  </w:style>
  <w:style w:type="paragraph" w:customStyle="1" w:styleId="Default">
    <w:name w:val="Default"/>
    <w:rsid w:val="00A92F7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A92F7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styleId="a4">
    <w:name w:val="FollowedHyperlink"/>
    <w:basedOn w:val="a0"/>
    <w:uiPriority w:val="99"/>
    <w:semiHidden/>
    <w:unhideWhenUsed/>
    <w:rsid w:val="00A92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7.ua/ua/shop/shcheben-fraktsiya-5-20-40-k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7.ua/ua/shop/tsement-pts-ii-ash-500-25-kg.html?gclid=EAIaIQobChMI6KvhsZ3-2wIVSy0ZCh0QJA8eEAYYASABEgIgAf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ev.zakupka.com/p/81211778-urna-delta-odnoopornaya-stacionarnaya/" TargetMode="External"/><Relationship Id="rId5" Type="http://schemas.openxmlformats.org/officeDocument/2006/relationships/hyperlink" Target="http://play.co.ua/detskie-ploschadki/skameiki-i-lavochki/skameika-so-stolikom-zvezda.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vki.ibud.ua/ru/company-prais/skameyka-s-poruchnem-9-1-150-ruchnaya-rabota-xxi-vek-s-verkhnimi-podlokotnikami-1-5-m-lavki-3161843?utm_source=ibud.ua&amp;utm_medium=pri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2</cp:revision>
  <dcterms:created xsi:type="dcterms:W3CDTF">2018-07-01T15:43:00Z</dcterms:created>
  <dcterms:modified xsi:type="dcterms:W3CDTF">2018-07-01T15:43:00Z</dcterms:modified>
</cp:coreProperties>
</file>